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7D42EC" w14:textId="49431287" w:rsidR="007834E7" w:rsidRPr="00107040" w:rsidRDefault="00107040" w:rsidP="00107040">
      <w:r w:rsidRPr="00107040">
        <w:drawing>
          <wp:inline distT="0" distB="0" distL="0" distR="0" wp14:anchorId="2D2AA6E7" wp14:editId="6886F7B0">
            <wp:extent cx="5731510" cy="3650615"/>
            <wp:effectExtent l="0" t="0" r="2540" b="698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6506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834E7" w:rsidRPr="0010704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7040"/>
    <w:rsid w:val="00107040"/>
    <w:rsid w:val="007834E7"/>
    <w:rsid w:val="008D4C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5C3523"/>
  <w15:chartTrackingRefBased/>
  <w15:docId w15:val="{573AFC03-04CA-49A4-B1D7-5ED79EDD8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Venkataramani, Sundar</dc:creator>
  <cp:keywords/>
  <dc:description/>
  <cp:lastModifiedBy>Venkataramani, Sundar</cp:lastModifiedBy>
  <cp:revision>1</cp:revision>
  <dcterms:created xsi:type="dcterms:W3CDTF">2024-05-04T13:21:00Z</dcterms:created>
  <dcterms:modified xsi:type="dcterms:W3CDTF">2024-05-04T13:22:00Z</dcterms:modified>
</cp:coreProperties>
</file>